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E5F" w:rsidRDefault="005A23ED">
      <w:pPr>
        <w:jc w:val="center"/>
        <w:rPr>
          <w:szCs w:val="21"/>
        </w:rPr>
      </w:pPr>
      <w:r>
        <w:rPr>
          <w:rFonts w:hint="eastAsia"/>
          <w:b/>
          <w:bCs/>
          <w:sz w:val="22"/>
          <w:szCs w:val="28"/>
        </w:rPr>
        <w:t>单位网办增减员操作流程</w:t>
      </w:r>
    </w:p>
    <w:p w:rsidR="00491E5F" w:rsidRDefault="00491E5F">
      <w:pPr>
        <w:rPr>
          <w:szCs w:val="21"/>
        </w:rPr>
      </w:pPr>
    </w:p>
    <w:p w:rsidR="00491E5F" w:rsidRDefault="00491E5F">
      <w:pPr>
        <w:rPr>
          <w:szCs w:val="21"/>
        </w:rPr>
      </w:pPr>
    </w:p>
    <w:p w:rsidR="00491E5F" w:rsidRDefault="00491E5F">
      <w:pPr>
        <w:rPr>
          <w:szCs w:val="21"/>
        </w:rPr>
      </w:pPr>
    </w:p>
    <w:p w:rsidR="00491E5F" w:rsidRDefault="00491E5F">
      <w:pPr>
        <w:rPr>
          <w:szCs w:val="21"/>
        </w:rPr>
      </w:pPr>
    </w:p>
    <w:p w:rsidR="00491E5F" w:rsidRDefault="00491E5F">
      <w:pPr>
        <w:rPr>
          <w:szCs w:val="21"/>
        </w:rPr>
      </w:pPr>
    </w:p>
    <w:p w:rsidR="00491E5F" w:rsidRDefault="00491E5F">
      <w:pPr>
        <w:rPr>
          <w:szCs w:val="21"/>
        </w:rPr>
      </w:pPr>
    </w:p>
    <w:sdt>
      <w:sdtPr>
        <w:rPr>
          <w:rFonts w:ascii="宋体" w:eastAsia="宋体" w:hAnsi="宋体"/>
        </w:rPr>
        <w:id w:val="14746020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szCs w:val="21"/>
        </w:rPr>
      </w:sdtEndPr>
      <w:sdtContent>
        <w:p w:rsidR="00491E5F" w:rsidRDefault="005A23ED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491E5F" w:rsidRDefault="00DD26A6">
          <w:pPr>
            <w:pStyle w:val="1"/>
            <w:tabs>
              <w:tab w:val="right" w:leader="dot" w:pos="8306"/>
            </w:tabs>
          </w:pPr>
          <w:r>
            <w:rPr>
              <w:rFonts w:hint="eastAsia"/>
              <w:szCs w:val="21"/>
            </w:rPr>
            <w:fldChar w:fldCharType="begin"/>
          </w:r>
          <w:r w:rsidR="005A23ED">
            <w:rPr>
              <w:rFonts w:hint="eastAsia"/>
              <w:szCs w:val="21"/>
            </w:rPr>
            <w:instrText xml:space="preserve">TOC \o "1-1" \h \u </w:instrText>
          </w:r>
          <w:r>
            <w:rPr>
              <w:rFonts w:hint="eastAsia"/>
              <w:szCs w:val="21"/>
            </w:rPr>
            <w:fldChar w:fldCharType="separate"/>
          </w:r>
          <w:hyperlink w:anchor="_Toc10311" w:history="1">
            <w:r w:rsidR="005A23ED">
              <w:rPr>
                <w:rFonts w:hint="eastAsia"/>
                <w:bCs/>
                <w:szCs w:val="21"/>
              </w:rPr>
              <w:t>一、</w:t>
            </w:r>
            <w:r w:rsidR="005A23ED">
              <w:rPr>
                <w:rFonts w:hint="eastAsia"/>
                <w:bCs/>
                <w:szCs w:val="21"/>
              </w:rPr>
              <w:t xml:space="preserve"> </w:t>
            </w:r>
            <w:r w:rsidR="005A23ED">
              <w:rPr>
                <w:rFonts w:hint="eastAsia"/>
                <w:bCs/>
                <w:szCs w:val="21"/>
              </w:rPr>
              <w:t>登录</w:t>
            </w:r>
            <w:r w:rsidR="005A23ED">
              <w:tab/>
            </w:r>
            <w:r>
              <w:fldChar w:fldCharType="begin"/>
            </w:r>
            <w:r w:rsidR="005A23ED">
              <w:instrText xml:space="preserve"> PAGEREF _Toc10311 \h </w:instrText>
            </w:r>
            <w:r>
              <w:fldChar w:fldCharType="separate"/>
            </w:r>
            <w:r w:rsidR="005A23ED">
              <w:t>1</w:t>
            </w:r>
            <w:r>
              <w:fldChar w:fldCharType="end"/>
            </w:r>
          </w:hyperlink>
        </w:p>
        <w:p w:rsidR="00491E5F" w:rsidRDefault="00DD26A6">
          <w:pPr>
            <w:pStyle w:val="1"/>
            <w:tabs>
              <w:tab w:val="right" w:leader="dot" w:pos="8306"/>
            </w:tabs>
          </w:pPr>
          <w:hyperlink w:anchor="_Toc13463" w:history="1">
            <w:r w:rsidR="005A23ED">
              <w:rPr>
                <w:rFonts w:hint="eastAsia"/>
                <w:bCs/>
              </w:rPr>
              <w:t>二、</w:t>
            </w:r>
            <w:r w:rsidR="005A23ED">
              <w:rPr>
                <w:rFonts w:hint="eastAsia"/>
                <w:bCs/>
              </w:rPr>
              <w:t xml:space="preserve"> </w:t>
            </w:r>
            <w:r w:rsidR="005A23ED">
              <w:rPr>
                <w:rFonts w:hint="eastAsia"/>
                <w:bCs/>
              </w:rPr>
              <w:t>增员</w:t>
            </w:r>
            <w:r w:rsidR="005A23ED">
              <w:tab/>
            </w:r>
            <w:r>
              <w:fldChar w:fldCharType="begin"/>
            </w:r>
            <w:r w:rsidR="005A23ED">
              <w:instrText xml:space="preserve"> PAGEREF _Toc13463 \h </w:instrText>
            </w:r>
            <w:r>
              <w:fldChar w:fldCharType="separate"/>
            </w:r>
            <w:r w:rsidR="005A23ED">
              <w:t>2</w:t>
            </w:r>
            <w:r>
              <w:fldChar w:fldCharType="end"/>
            </w:r>
          </w:hyperlink>
        </w:p>
        <w:p w:rsidR="00491E5F" w:rsidRDefault="00DD26A6">
          <w:pPr>
            <w:pStyle w:val="1"/>
            <w:tabs>
              <w:tab w:val="right" w:leader="dot" w:pos="8306"/>
            </w:tabs>
          </w:pPr>
          <w:hyperlink w:anchor="_Toc23788" w:history="1">
            <w:r w:rsidR="005A23ED">
              <w:rPr>
                <w:rFonts w:hint="eastAsia"/>
                <w:bCs/>
              </w:rPr>
              <w:t>三、</w:t>
            </w:r>
            <w:r w:rsidR="005A23ED">
              <w:rPr>
                <w:rFonts w:hint="eastAsia"/>
                <w:bCs/>
              </w:rPr>
              <w:t xml:space="preserve"> </w:t>
            </w:r>
            <w:r w:rsidR="005A23ED">
              <w:rPr>
                <w:rFonts w:hint="eastAsia"/>
                <w:bCs/>
              </w:rPr>
              <w:t>减员</w:t>
            </w:r>
            <w:r w:rsidR="005A23ED">
              <w:tab/>
            </w:r>
            <w:r>
              <w:fldChar w:fldCharType="begin"/>
            </w:r>
            <w:r w:rsidR="005A23ED">
              <w:instrText xml:space="preserve"> PAGEREF _Toc23788 \h </w:instrText>
            </w:r>
            <w:r>
              <w:fldChar w:fldCharType="separate"/>
            </w:r>
            <w:r w:rsidR="005A23ED">
              <w:t>4</w:t>
            </w:r>
            <w:r>
              <w:fldChar w:fldCharType="end"/>
            </w:r>
          </w:hyperlink>
        </w:p>
        <w:p w:rsidR="00491E5F" w:rsidRDefault="00DD26A6">
          <w:pPr>
            <w:pStyle w:val="1"/>
            <w:tabs>
              <w:tab w:val="right" w:leader="dot" w:pos="8306"/>
            </w:tabs>
          </w:pPr>
          <w:hyperlink w:anchor="_Toc5776" w:history="1">
            <w:r w:rsidR="005A23ED">
              <w:rPr>
                <w:rFonts w:hint="eastAsia"/>
                <w:bCs/>
              </w:rPr>
              <w:t>四、</w:t>
            </w:r>
            <w:r w:rsidR="005A23ED">
              <w:rPr>
                <w:rFonts w:hint="eastAsia"/>
                <w:bCs/>
              </w:rPr>
              <w:t xml:space="preserve"> </w:t>
            </w:r>
            <w:r w:rsidR="005A23ED">
              <w:rPr>
                <w:rFonts w:hint="eastAsia"/>
                <w:bCs/>
              </w:rPr>
              <w:t>业务提交</w:t>
            </w:r>
            <w:r w:rsidR="005A23ED">
              <w:tab/>
            </w:r>
            <w:r>
              <w:fldChar w:fldCharType="begin"/>
            </w:r>
            <w:r w:rsidR="005A23ED">
              <w:instrText xml:space="preserve"> PAGEREF _Toc5776 \h </w:instrText>
            </w:r>
            <w:r>
              <w:fldChar w:fldCharType="separate"/>
            </w:r>
            <w:r w:rsidR="005A23ED">
              <w:t>5</w:t>
            </w:r>
            <w:r>
              <w:fldChar w:fldCharType="end"/>
            </w:r>
          </w:hyperlink>
        </w:p>
        <w:p w:rsidR="00491E5F" w:rsidRDefault="00DD26A6">
          <w:pPr>
            <w:pStyle w:val="1"/>
            <w:tabs>
              <w:tab w:val="right" w:leader="dot" w:pos="8306"/>
            </w:tabs>
          </w:pPr>
          <w:hyperlink w:anchor="_Toc17000" w:history="1">
            <w:r w:rsidR="005A23ED">
              <w:rPr>
                <w:rFonts w:hint="eastAsia"/>
                <w:bCs/>
              </w:rPr>
              <w:t>五、</w:t>
            </w:r>
            <w:r w:rsidR="005A23ED">
              <w:rPr>
                <w:rFonts w:hint="eastAsia"/>
                <w:bCs/>
              </w:rPr>
              <w:t xml:space="preserve"> </w:t>
            </w:r>
            <w:r w:rsidR="005A23ED">
              <w:rPr>
                <w:rFonts w:hint="eastAsia"/>
                <w:bCs/>
              </w:rPr>
              <w:t>查询业务审核结果</w:t>
            </w:r>
            <w:r w:rsidR="005A23ED">
              <w:tab/>
            </w:r>
            <w:r>
              <w:fldChar w:fldCharType="begin"/>
            </w:r>
            <w:r w:rsidR="005A23ED">
              <w:instrText xml:space="preserve"> PAGEREF _Toc17000 \h </w:instrText>
            </w:r>
            <w:r>
              <w:fldChar w:fldCharType="separate"/>
            </w:r>
            <w:r w:rsidR="005A23ED">
              <w:t>6</w:t>
            </w:r>
            <w:r>
              <w:fldChar w:fldCharType="end"/>
            </w:r>
          </w:hyperlink>
        </w:p>
        <w:p w:rsidR="00491E5F" w:rsidRDefault="00DD26A6">
          <w:pPr>
            <w:pStyle w:val="1"/>
            <w:tabs>
              <w:tab w:val="right" w:leader="dot" w:pos="8306"/>
            </w:tabs>
          </w:pPr>
          <w:hyperlink w:anchor="_Toc8839" w:history="1">
            <w:r w:rsidR="005A23ED">
              <w:rPr>
                <w:rFonts w:hint="eastAsia"/>
              </w:rPr>
              <w:t>六、</w:t>
            </w:r>
            <w:r w:rsidR="005A23ED">
              <w:rPr>
                <w:rFonts w:hint="eastAsia"/>
              </w:rPr>
              <w:t xml:space="preserve"> </w:t>
            </w:r>
            <w:r w:rsidR="005A23ED">
              <w:rPr>
                <w:rFonts w:hint="eastAsia"/>
                <w:bCs/>
              </w:rPr>
              <w:t>项目工程工伤增员</w:t>
            </w:r>
            <w:r w:rsidR="005A23ED">
              <w:tab/>
            </w:r>
            <w:r>
              <w:fldChar w:fldCharType="begin"/>
            </w:r>
            <w:r w:rsidR="005A23ED">
              <w:instrText xml:space="preserve"> PAGEREF _Toc8839 \h </w:instrText>
            </w:r>
            <w:r>
              <w:fldChar w:fldCharType="separate"/>
            </w:r>
            <w:r w:rsidR="005A23ED">
              <w:t>6</w:t>
            </w:r>
            <w:r>
              <w:fldChar w:fldCharType="end"/>
            </w:r>
          </w:hyperlink>
        </w:p>
        <w:p w:rsidR="00491E5F" w:rsidRDefault="00DD26A6">
          <w:pPr>
            <w:pStyle w:val="1"/>
            <w:tabs>
              <w:tab w:val="right" w:leader="dot" w:pos="8306"/>
            </w:tabs>
          </w:pPr>
          <w:hyperlink w:anchor="_Toc19811" w:history="1">
            <w:r w:rsidR="005A23ED">
              <w:rPr>
                <w:rFonts w:hint="eastAsia"/>
                <w:bCs/>
              </w:rPr>
              <w:t>七、</w:t>
            </w:r>
            <w:r w:rsidR="005A23ED">
              <w:rPr>
                <w:rFonts w:hint="eastAsia"/>
                <w:bCs/>
              </w:rPr>
              <w:t xml:space="preserve"> </w:t>
            </w:r>
            <w:r w:rsidR="005A23ED">
              <w:rPr>
                <w:rFonts w:hint="eastAsia"/>
                <w:bCs/>
              </w:rPr>
              <w:t>在职人员查询及缴费明细查询</w:t>
            </w:r>
            <w:r w:rsidR="005A23ED">
              <w:tab/>
            </w:r>
            <w:r>
              <w:fldChar w:fldCharType="begin"/>
            </w:r>
            <w:r w:rsidR="005A23ED">
              <w:instrText xml:space="preserve"> PAGEREF _Toc19811 \h </w:instrText>
            </w:r>
            <w:r>
              <w:fldChar w:fldCharType="separate"/>
            </w:r>
            <w:r w:rsidR="005A23ED">
              <w:t>6</w:t>
            </w:r>
            <w:r>
              <w:fldChar w:fldCharType="end"/>
            </w:r>
          </w:hyperlink>
        </w:p>
        <w:p w:rsidR="00491E5F" w:rsidRDefault="00DD26A6">
          <w:pPr>
            <w:pStyle w:val="1"/>
            <w:tabs>
              <w:tab w:val="right" w:leader="dot" w:pos="8306"/>
            </w:tabs>
          </w:pPr>
          <w:hyperlink w:anchor="_Toc18581" w:history="1">
            <w:r w:rsidR="005A23ED">
              <w:rPr>
                <w:rFonts w:hint="eastAsia"/>
                <w:bCs/>
              </w:rPr>
              <w:t>八、</w:t>
            </w:r>
            <w:r w:rsidR="005A23ED">
              <w:rPr>
                <w:rFonts w:hint="eastAsia"/>
                <w:bCs/>
              </w:rPr>
              <w:t xml:space="preserve"> </w:t>
            </w:r>
            <w:r w:rsidR="005A23ED">
              <w:rPr>
                <w:rFonts w:hint="eastAsia"/>
                <w:bCs/>
              </w:rPr>
              <w:t>报表打印</w:t>
            </w:r>
            <w:r w:rsidR="005A23ED">
              <w:tab/>
            </w:r>
            <w:r>
              <w:fldChar w:fldCharType="begin"/>
            </w:r>
            <w:r w:rsidR="005A23ED">
              <w:instrText xml:space="preserve"> PAGEREF _Toc18581 \h </w:instrText>
            </w:r>
            <w:r>
              <w:fldChar w:fldCharType="separate"/>
            </w:r>
            <w:r w:rsidR="005A23ED">
              <w:t>2</w:t>
            </w:r>
            <w:r>
              <w:fldChar w:fldCharType="end"/>
            </w:r>
          </w:hyperlink>
        </w:p>
        <w:p w:rsidR="00491E5F" w:rsidRDefault="00DD26A6">
          <w:pPr>
            <w:pStyle w:val="1"/>
            <w:tabs>
              <w:tab w:val="right" w:leader="dot" w:pos="8306"/>
            </w:tabs>
          </w:pPr>
          <w:hyperlink w:anchor="_Toc2908" w:history="1">
            <w:r w:rsidR="005A23ED">
              <w:rPr>
                <w:rFonts w:hint="eastAsia"/>
                <w:bCs/>
              </w:rPr>
              <w:t>九、</w:t>
            </w:r>
            <w:r w:rsidR="005A23ED">
              <w:rPr>
                <w:rFonts w:hint="eastAsia"/>
                <w:bCs/>
              </w:rPr>
              <w:t xml:space="preserve"> </w:t>
            </w:r>
            <w:r w:rsidR="005A23ED">
              <w:rPr>
                <w:rFonts w:hint="eastAsia"/>
                <w:bCs/>
              </w:rPr>
              <w:t>注意事项</w:t>
            </w:r>
            <w:r w:rsidR="005A23ED">
              <w:tab/>
            </w:r>
            <w:r>
              <w:fldChar w:fldCharType="begin"/>
            </w:r>
            <w:r w:rsidR="005A23ED">
              <w:instrText xml:space="preserve"> PAGEREF _Toc2908 \h </w:instrText>
            </w:r>
            <w:r>
              <w:fldChar w:fldCharType="separate"/>
            </w:r>
            <w:r w:rsidR="005A23ED">
              <w:t>2</w:t>
            </w:r>
            <w:r>
              <w:fldChar w:fldCharType="end"/>
            </w:r>
          </w:hyperlink>
        </w:p>
        <w:p w:rsidR="00491E5F" w:rsidRDefault="00DD26A6">
          <w:pPr>
            <w:rPr>
              <w:szCs w:val="21"/>
            </w:rPr>
          </w:pPr>
          <w:r>
            <w:rPr>
              <w:rFonts w:hint="eastAsia"/>
              <w:szCs w:val="21"/>
            </w:rPr>
            <w:fldChar w:fldCharType="end"/>
          </w:r>
        </w:p>
      </w:sdtContent>
    </w:sdt>
    <w:p w:rsidR="00491E5F" w:rsidRDefault="00491E5F">
      <w:pPr>
        <w:numPr>
          <w:ilvl w:val="0"/>
          <w:numId w:val="1"/>
        </w:numPr>
        <w:rPr>
          <w:b/>
          <w:bCs/>
          <w:szCs w:val="21"/>
        </w:rPr>
        <w:sectPr w:rsidR="00491E5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</w:p>
    <w:p w:rsidR="00491E5F" w:rsidRDefault="005A23ED">
      <w:pPr>
        <w:numPr>
          <w:ilvl w:val="0"/>
          <w:numId w:val="1"/>
        </w:numPr>
        <w:outlineLvl w:val="0"/>
        <w:rPr>
          <w:b/>
          <w:bCs/>
          <w:szCs w:val="21"/>
        </w:rPr>
      </w:pPr>
      <w:bookmarkStart w:id="1" w:name="_Toc23403"/>
      <w:bookmarkStart w:id="2" w:name="_Toc10311"/>
      <w:r>
        <w:rPr>
          <w:rFonts w:hint="eastAsia"/>
          <w:b/>
          <w:bCs/>
          <w:szCs w:val="21"/>
        </w:rPr>
        <w:lastRenderedPageBreak/>
        <w:t>登录</w:t>
      </w:r>
      <w:bookmarkEnd w:id="1"/>
      <w:bookmarkEnd w:id="2"/>
    </w:p>
    <w:p w:rsidR="00491E5F" w:rsidRDefault="005A23ED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流程如下</w:t>
      </w:r>
      <w:r>
        <w:rPr>
          <w:rFonts w:hint="eastAsia"/>
          <w:sz w:val="18"/>
          <w:szCs w:val="18"/>
        </w:rPr>
        <w:t>(</w:t>
      </w:r>
      <w:r>
        <w:rPr>
          <w:rFonts w:hint="eastAsia"/>
          <w:sz w:val="18"/>
          <w:szCs w:val="18"/>
        </w:rPr>
        <w:t>建议浏览器使用</w:t>
      </w:r>
      <w:r>
        <w:rPr>
          <w:rFonts w:hint="eastAsia"/>
          <w:sz w:val="18"/>
          <w:szCs w:val="18"/>
        </w:rPr>
        <w:t>360</w:t>
      </w:r>
      <w:r>
        <w:rPr>
          <w:rFonts w:hint="eastAsia"/>
          <w:sz w:val="18"/>
          <w:szCs w:val="18"/>
        </w:rPr>
        <w:t>极速版或者谷歌）：</w:t>
      </w:r>
    </w:p>
    <w:p w:rsidR="00491E5F" w:rsidRDefault="00DD26A6"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32.3pt;margin-top:221.8pt;width:11.7pt;height:20.4pt;z-index:251659264;v-text-anchor:middle" o:gfxdata="UEsDBAoAAAAAAIdO4kAAAAAAAAAAAAAAAAAEAAAAZHJzL1BLAwQUAAAACACHTuJAi4vm+dkAAAAL&#10;AQAADwAAAGRycy9kb3ducmV2LnhtbE2PwUrEMBCG74LvEEbw5qabzdZSmy6LICKIaBW9ZtuxLTaT&#10;0qTd9e0dT3qcmY9/vr/YndwgFpxC78nAepWAQKp901Nr4O317ioDEaKlxg6e0MA3BtiV52eFzRt/&#10;pBdcqtgKDqGQWwNdjGMuZag7dDas/IjEt08/ORt5nFrZTPbI4W6QKklS6WxP/KGzI952WH9VszNQ&#10;oY7b98f7/RPN8mOrlr1/UM/GXF6skxsQEU/xD4ZffVaHkp0OfqYmiMGAyvSGUQNaXXMHJjZKpyAO&#10;vMlSDbIs5P8O5Q9QSwMEFAAAAAgAh07iQH1BY5KfAgAAMwUAAA4AAABkcnMvZTJvRG9jLnhtbK1U&#10;zW4TMRC+I/EOlu90s2mWNFE3VZqoCKmilQri7Hi9WUv+Y+xkU16B1+AKJw48EIjXYOzdtGnLoQdy&#10;cGZ2xt/MfDPj07OdVmQrwEtrSpofDSgRhttKmnVJP7y/eHVCiQ/MVExZI0p6Kzw9m718cdq6qRja&#10;xqpKAEEQ46etK2kTgptmmeeN0MwfWScMGmsLmgVUYZ1VwFpE1yobDgavs9ZC5cBy4T1+XXZG2iPC&#10;cwBtXUsulpZvtDChQwWhWMCSfCOdp7OUbV0LHq7q2otAVEmx0pBODILyKp7Z7JRN18BcI3mfAntO&#10;Co9q0kwaDHoHtWSBkQ3IJ1BacrDe1uGIW511hSRGsIp88Iibm4Y5kWpBqr27I93/P1j+bnsNRFYl&#10;xbYbprHhv35++fP92++vP8hJpKd1fopeN+4aes2jGGvd1aDjP1ZBdiUdTobj4wKJvS3p8aQ4KSY9&#10;vWIXCI8OBX4qKOHRYTzM82TP7oEc+PBGWE2iUNLKtmYOYNvELNte+oAZoP/eLwb3VsnqQiqVFFiv&#10;FgrIlmG7i/PJ+bKIJeCVB27KkBZHfzgeYLac4RDXODwoaodEeLOmhKk1bgcPkGI/uO0Pg4zycT5Z&#10;dE4Nq0QfeoC/feTO/WkWsYol8013JYWIV9hUy4AbpqTGpkSgPZIyCBLb0TUgSmG32vVdWdnqFlsJ&#10;tptx7/iFxAiXzIdrBjjUWCuufbjCo1YWCbC9RElj4fO/vkd/nDW0UtLikiA5nzYMBCXqrcEpnOSj&#10;EcKGpIyK8RAVOLSsDi1moxcWG5PjA+N4EqN/UHuxBqs/4uswj1HRxAzH2F0bemURuuXF94WL+Ty5&#10;4SY5Fi7NjeMRPFJo7HwTbC3TwESiOnZ6/nCXUjv6vY/Leqgnr/u3bvY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i4vm+dkAAAALAQAADwAAAAAAAAABACAAAAAiAAAAZHJzL2Rvd25yZXYueG1sUEsB&#10;AhQAFAAAAAgAh07iQH1BY5KfAgAAMwUAAA4AAAAAAAAAAQAgAAAAKAEAAGRycy9lMm9Eb2MueG1s&#10;UEsFBgAAAAAGAAYAWQEAADkGAAAAAA==&#10;" adj="15406" fillcolor="#5b9bd5" strokecolor="#41719c" strokeweight="1pt">
            <v:textbox>
              <w:txbxContent>
                <w:p w:rsidR="00491E5F" w:rsidRDefault="00491E5F">
                  <w:pPr>
                    <w:jc w:val="center"/>
                  </w:pPr>
                </w:p>
              </w:txbxContent>
            </v:textbox>
          </v:shape>
        </w:pict>
      </w:r>
      <w:r w:rsidR="005A23ED">
        <w:rPr>
          <w:rFonts w:hint="eastAsia"/>
          <w:noProof/>
        </w:rPr>
        <w:drawing>
          <wp:inline distT="0" distB="0" distL="114300" distR="114300">
            <wp:extent cx="5265420" cy="2778125"/>
            <wp:effectExtent l="9525" t="9525" r="20955" b="12700"/>
            <wp:docPr id="3" name="图片 3" descr="]WM%${((2OKY7GLAJ_G21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]WM%${((2OKY7GLAJ_G21XY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81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DD26A6">
      <w:r>
        <w:pict>
          <v:shape id="_x0000_s1027" type="#_x0000_t67" style="position:absolute;left:0;text-align:left;margin-left:180pt;margin-top:181.55pt;width:15.8pt;height:22.7pt;z-index:251660288;v-text-anchor:middle" o:gfxdata="UEsDBAoAAAAAAIdO4kAAAAAAAAAAAAAAAAAEAAAAZHJzL1BLAwQUAAAACACHTuJATxoHn9sAAAAL&#10;AQAADwAAAGRycy9kb3ducmV2LnhtbE2PwU7DMBBE70j8g7VI3KgdAlEJcSpB1RMSlNLCdZNsk4h4&#10;HWKnKX9f9wS3Wc1o9k22OJpOHGhwrWUN0UyBIC5t1XKtYfuxupmDcB65ws4yafglB4v88iLDtLIT&#10;v9Nh42sRStilqKHxvk+ldGVDBt3M9sTB29vBoA/nUMtqwCmUm07eKpVIgy2HDw329NxQ+b0ZjYZ9&#10;8ZYsy+llvV7+4NOX/BxX4+5V6+urSD2C8HT0f2E44wd0yANTYUeunOg0xIkKW/xZxBGIkIgfogRE&#10;oeFOze9B5pn8vyE/AVBLAwQUAAAACACHTuJA2NJDipsCAAAzBQAADgAAAGRycy9lMm9Eb2MueG1s&#10;rVTBbhMxEL0j8Q+W73STNG2TqJsqTVSEVNFIBXF2vHbWku0xtpNN+QV+gyucOPBBIH6DsXfTpoVD&#10;D1x2Z3bevvG8mfH5xc5oshU+KLAl7R/1KBGWQ6XsuqTv3129GlESIrMV02BFSe9EoBfTly/OGzcR&#10;A6hBV8ITJLFh0riS1jG6SVEEXgvDwhE4YTEowRsW0fXrovKsQXaji0Gvd1o04CvngYsQ8OuiDdKO&#10;0T+HEKRUXCyAb4ywsWX1QrOIJYVauUCn+bRSCh5vpAwiEl1SrDTmJyZBe5WexfScTdaeuVrx7gjs&#10;OUd4UpNhymLSe6oFi4xsvPqLyijuIYCMRxxM0RaSFcEq+r0n2tzWzIlcC0od3L3o4f/R8rfbpSeq&#10;KumYEssMNvznj8+/v3399eU7GSd5GhcmiLp1S995Ac1U6056k95YBdmV9Hg4GPd6KOxdSU+Pk3nS&#10;yit2kXAEpO6fYpwjYDAaITrFiwci50N8LcCQZJS0gsbOvIcmK8u21yG2+D0uJQ+gVXWltM6OX6/m&#10;2pMtw3afXI4vF/kImOIRTFvS4OgPztJpOcMhljg8aBqHQgS7poTpNW4Hjz7nfvR3OEwy7J/1x/MW&#10;VLNKdKmx+H1xHTwX+ognVbFgoW5/yaFWL6MibphWpqSjRLRn0hZJUjvaBiQr7la7risrqO6wlR7a&#10;GQ+OXynMcM1CXDKPQ4214trHG3xIDSgAdBYlNfhP//qe8DhrGKWkwSVBcT5umBeU6DcWp3DcHw6R&#10;NmZneHI2QMcfRlaHEbsxc8DG9PGCcTybCR/13pQezAe8HWYpK4aY5Zi7bUPnzGO7vHi/cDGbZRhu&#10;kmPx2t46nsjTIFiYbSJIlQcmCdWq0+mHu5Tb0e19WtZDP6Me7rrp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E8aB5/bAAAACwEAAA8AAAAAAAAAAQAgAAAAIgAAAGRycy9kb3ducmV2LnhtbFBLAQIU&#10;ABQAAAAIAIdO4kDY0kOKmwIAADMFAAAOAAAAAAAAAAEAIAAAACoBAABkcnMvZTJvRG9jLnhtbFBL&#10;BQYAAAAABgAGAFkBAAA3BgAAAAA=&#10;" adj="14083" fillcolor="#5b9bd5" strokecolor="#41719c" strokeweight="1pt">
            <v:textbox>
              <w:txbxContent>
                <w:p w:rsidR="00491E5F" w:rsidRDefault="00491E5F">
                  <w:pPr>
                    <w:jc w:val="center"/>
                  </w:pPr>
                </w:p>
              </w:txbxContent>
            </v:textbox>
          </v:shape>
        </w:pict>
      </w:r>
      <w:r w:rsidR="005A23ED">
        <w:rPr>
          <w:noProof/>
        </w:rPr>
        <w:drawing>
          <wp:inline distT="0" distB="0" distL="114300" distR="114300">
            <wp:extent cx="5172075" cy="2282825"/>
            <wp:effectExtent l="9525" t="9525" r="19050" b="12700"/>
            <wp:docPr id="4" name="图片 4" descr="F8VNJ@E@[$U5UE~))[{K0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VNJ@E@[$U5UE~))[{K0FH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2828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r>
        <w:rPr>
          <w:noProof/>
        </w:rPr>
        <w:drawing>
          <wp:inline distT="0" distB="0" distL="114300" distR="114300">
            <wp:extent cx="5252720" cy="3004820"/>
            <wp:effectExtent l="9525" t="9525" r="14605" b="14605"/>
            <wp:docPr id="5" name="图片 5" descr="R3}(O[OXUW2CGT8R6VDAZ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3}(O[OXUW2CGT8R6VDAZBH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0048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pPr>
        <w:numPr>
          <w:ilvl w:val="0"/>
          <w:numId w:val="2"/>
        </w:numPr>
        <w:outlineLvl w:val="0"/>
        <w:rPr>
          <w:b/>
          <w:bCs/>
        </w:rPr>
      </w:pPr>
      <w:bookmarkStart w:id="3" w:name="_Toc13463"/>
      <w:r>
        <w:rPr>
          <w:rFonts w:hint="eastAsia"/>
          <w:b/>
          <w:bCs/>
        </w:rPr>
        <w:lastRenderedPageBreak/>
        <w:t>增员</w:t>
      </w:r>
      <w:bookmarkEnd w:id="3"/>
    </w:p>
    <w:p w:rsidR="00491E5F" w:rsidRDefault="005A23ED">
      <w:pPr>
        <w:numPr>
          <w:ilvl w:val="0"/>
          <w:numId w:val="3"/>
        </w:numPr>
        <w:rPr>
          <w:sz w:val="18"/>
          <w:szCs w:val="21"/>
        </w:rPr>
      </w:pPr>
      <w:r>
        <w:rPr>
          <w:rFonts w:hint="eastAsia"/>
          <w:sz w:val="18"/>
          <w:szCs w:val="21"/>
        </w:rPr>
        <w:t>单人增员</w:t>
      </w:r>
    </w:p>
    <w:p w:rsidR="00491E5F" w:rsidRDefault="005A23ED">
      <w:pPr>
        <w:rPr>
          <w:sz w:val="16"/>
          <w:szCs w:val="20"/>
        </w:rPr>
      </w:pPr>
      <w:r>
        <w:rPr>
          <w:rFonts w:hint="eastAsia"/>
          <w:sz w:val="16"/>
          <w:szCs w:val="20"/>
        </w:rPr>
        <w:t>增员申报页面，输入参保人身份证号和姓名，点击“搜索”。图中有</w:t>
      </w:r>
      <w:r>
        <w:rPr>
          <w:rFonts w:hint="eastAsia"/>
          <w:sz w:val="16"/>
          <w:szCs w:val="20"/>
        </w:rPr>
        <w:t xml:space="preserve"> </w:t>
      </w:r>
      <w:r>
        <w:rPr>
          <w:rFonts w:hint="eastAsia"/>
          <w:sz w:val="16"/>
          <w:szCs w:val="20"/>
        </w:rPr>
        <w:t>“</w:t>
      </w:r>
      <w:r>
        <w:rPr>
          <w:noProof/>
          <w:sz w:val="16"/>
          <w:szCs w:val="20"/>
        </w:rPr>
        <w:drawing>
          <wp:inline distT="0" distB="0" distL="114300" distR="114300">
            <wp:extent cx="121285" cy="102235"/>
            <wp:effectExtent l="0" t="0" r="12065" b="12065"/>
            <wp:docPr id="12" name="图片 12" descr="7_JB[`}SNYBVVD1EBSUST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_JB[`}SNYBVVD1EBSUSTLL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6"/>
          <w:szCs w:val="20"/>
        </w:rPr>
        <w:t>”标志的为必填项，系统自动带出的信息除了“增员年月”根据需要修改，其他不需修改</w:t>
      </w:r>
    </w:p>
    <w:p w:rsidR="00491E5F" w:rsidRDefault="005A23ED">
      <w:r>
        <w:rPr>
          <w:noProof/>
        </w:rPr>
        <w:drawing>
          <wp:inline distT="0" distB="0" distL="114300" distR="114300">
            <wp:extent cx="5273675" cy="2205990"/>
            <wp:effectExtent l="9525" t="9525" r="12700" b="13335"/>
            <wp:docPr id="6" name="图片 6" descr="QGR@0_`QYJ}$8AYZKT~0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GR@0_`QYJ}$8AYZKT~084A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59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/>
    <w:p w:rsidR="00491E5F" w:rsidRDefault="005A23ED">
      <w:r>
        <w:rPr>
          <w:noProof/>
        </w:rPr>
        <w:drawing>
          <wp:inline distT="0" distB="0" distL="114300" distR="114300">
            <wp:extent cx="5268595" cy="1880235"/>
            <wp:effectExtent l="9525" t="9525" r="17780" b="15240"/>
            <wp:docPr id="11" name="图片 11" descr="VX86$_NWT([2A189_PRP7%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VX86$_NWT([2A189_PRP7%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02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r>
        <w:rPr>
          <w:noProof/>
        </w:rPr>
        <w:drawing>
          <wp:inline distT="0" distB="0" distL="114300" distR="114300">
            <wp:extent cx="5231765" cy="1308100"/>
            <wp:effectExtent l="9525" t="9525" r="16510" b="15875"/>
            <wp:docPr id="7" name="图片 7" descr="4_BVL%@{CKNE[{VSD_B~3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_BVL%@{CKNE[{VSD_B~3IB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1308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/>
    <w:p w:rsidR="00491E5F" w:rsidRDefault="005A23ED">
      <w:r>
        <w:rPr>
          <w:noProof/>
        </w:rPr>
        <w:drawing>
          <wp:inline distT="0" distB="0" distL="114300" distR="114300">
            <wp:extent cx="5267960" cy="1450340"/>
            <wp:effectExtent l="9525" t="9525" r="18415" b="26035"/>
            <wp:docPr id="13" name="图片 13" descr="B_~F@HUX[2XF_LRSPP76}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_~F@HUX[2XF_LRSPP76}SD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503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/>
    <w:p w:rsidR="00491E5F" w:rsidRDefault="005A23ED">
      <w:pPr>
        <w:numPr>
          <w:ilvl w:val="0"/>
          <w:numId w:val="4"/>
        </w:numPr>
      </w:pPr>
      <w:r>
        <w:rPr>
          <w:rFonts w:hint="eastAsia"/>
        </w:rPr>
        <w:lastRenderedPageBreak/>
        <w:t>批量增员</w:t>
      </w:r>
    </w:p>
    <w:p w:rsidR="00491E5F" w:rsidRDefault="005A23ED">
      <w:r>
        <w:rPr>
          <w:noProof/>
        </w:rPr>
        <w:drawing>
          <wp:inline distT="0" distB="0" distL="114300" distR="114300">
            <wp:extent cx="5266055" cy="2682240"/>
            <wp:effectExtent l="9525" t="9525" r="20320" b="13335"/>
            <wp:docPr id="14" name="图片 14" descr="1N}XD9DR7P5WC_}]6UGJZ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N}XD9DR7P5WC_}]6UGJZX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22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/>
    <w:p w:rsidR="00491E5F" w:rsidRDefault="005A23ED">
      <w:r>
        <w:rPr>
          <w:rFonts w:hint="eastAsia"/>
        </w:rPr>
        <w:t>模板中如下</w:t>
      </w:r>
      <w:r>
        <w:rPr>
          <w:rFonts w:hint="eastAsia"/>
          <w:color w:val="FF0000"/>
        </w:rPr>
        <w:t>红色标星</w:t>
      </w:r>
      <w:r>
        <w:rPr>
          <w:rFonts w:hint="eastAsia"/>
        </w:rPr>
        <w:t>为必填项</w:t>
      </w:r>
    </w:p>
    <w:p w:rsidR="00491E5F" w:rsidRDefault="005A23ED">
      <w:r>
        <w:rPr>
          <w:noProof/>
        </w:rPr>
        <w:drawing>
          <wp:inline distT="0" distB="0" distL="114300" distR="114300">
            <wp:extent cx="5269230" cy="487680"/>
            <wp:effectExtent l="9525" t="9525" r="17145" b="17145"/>
            <wp:docPr id="15" name="图片 15" descr="(P[`@AB{))[AOD]G)_4H9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(P[`@AB{))[AOD]G)_4H9QD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76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/>
    <w:p w:rsidR="00491E5F" w:rsidRDefault="005A23ED">
      <w:r>
        <w:rPr>
          <w:rFonts w:hint="eastAsia"/>
        </w:rPr>
        <w:t>有“</w:t>
      </w:r>
      <w:r>
        <w:rPr>
          <w:noProof/>
        </w:rPr>
        <w:drawing>
          <wp:inline distT="0" distB="0" distL="114300" distR="114300">
            <wp:extent cx="187325" cy="182880"/>
            <wp:effectExtent l="0" t="0" r="3175" b="7620"/>
            <wp:docPr id="19" name="图片 19" descr="0MN_424LS@T7NS2@NB4(Y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MN_424LS@T7NS2@NB4(YE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”下拉标志的按照下拉选项选择；有格式要求的，按照首列格式要求填写</w:t>
      </w:r>
    </w:p>
    <w:p w:rsidR="00491E5F" w:rsidRDefault="005A23ED">
      <w:r>
        <w:rPr>
          <w:noProof/>
        </w:rPr>
        <w:drawing>
          <wp:inline distT="0" distB="0" distL="114300" distR="114300">
            <wp:extent cx="5268595" cy="1478915"/>
            <wp:effectExtent l="9525" t="9525" r="17780" b="165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789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r>
        <w:rPr>
          <w:rFonts w:hint="eastAsia"/>
        </w:rPr>
        <w:t>黑色字体栏为非必填项；“同步办理用工备案”根据需要填写</w:t>
      </w:r>
    </w:p>
    <w:p w:rsidR="00491E5F" w:rsidRDefault="005A23ED">
      <w:r>
        <w:rPr>
          <w:rFonts w:hint="eastAsia"/>
          <w:noProof/>
        </w:rPr>
        <w:drawing>
          <wp:inline distT="0" distB="0" distL="114300" distR="114300">
            <wp:extent cx="5264785" cy="1099185"/>
            <wp:effectExtent l="9525" t="9525" r="21590" b="15240"/>
            <wp:docPr id="20" name="图片 20" descr="]Z{H{KSY8VN{E`~[J}15S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]Z{H{KSY8VN{E`~[J}15SQY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991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24780" cy="1256665"/>
            <wp:effectExtent l="9525" t="9525" r="23495" b="1016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1256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r>
        <w:rPr>
          <w:rFonts w:hint="eastAsia"/>
        </w:rPr>
        <w:lastRenderedPageBreak/>
        <w:t>模板填完并保存后——导入模板——全部保存，查看保存情况</w:t>
      </w:r>
    </w:p>
    <w:p w:rsidR="00491E5F" w:rsidRDefault="005A23ED">
      <w:r>
        <w:rPr>
          <w:rFonts w:hint="eastAsia"/>
        </w:rPr>
        <w:t>Ps</w:t>
      </w:r>
      <w:r>
        <w:rPr>
          <w:rFonts w:hint="eastAsia"/>
        </w:rPr>
        <w:t>：</w:t>
      </w:r>
      <w:r>
        <w:rPr>
          <w:rFonts w:hint="eastAsia"/>
          <w:sz w:val="16"/>
          <w:szCs w:val="20"/>
        </w:rPr>
        <w:t>保存失败原因一般有：</w:t>
      </w:r>
      <w:r>
        <w:rPr>
          <w:rFonts w:hint="eastAsia"/>
          <w:sz w:val="16"/>
          <w:szCs w:val="20"/>
        </w:rPr>
        <w:t>1.</w:t>
      </w:r>
      <w:r>
        <w:rPr>
          <w:rFonts w:hint="eastAsia"/>
          <w:sz w:val="16"/>
          <w:szCs w:val="20"/>
        </w:rPr>
        <w:t>该人员现在有单位参保的，需要原单位尽快为该人员停保；</w:t>
      </w:r>
      <w:r>
        <w:rPr>
          <w:rFonts w:hint="eastAsia"/>
          <w:sz w:val="16"/>
          <w:szCs w:val="20"/>
        </w:rPr>
        <w:t>2.</w:t>
      </w:r>
      <w:r>
        <w:rPr>
          <w:rFonts w:hint="eastAsia"/>
          <w:sz w:val="16"/>
          <w:szCs w:val="20"/>
        </w:rPr>
        <w:t>该人员在个人账户正常参保的，携带身份证去相应办事大厅办理停保。</w:t>
      </w:r>
    </w:p>
    <w:p w:rsidR="00491E5F" w:rsidRDefault="005A23ED">
      <w:r>
        <w:rPr>
          <w:noProof/>
        </w:rPr>
        <w:drawing>
          <wp:inline distT="0" distB="0" distL="114300" distR="114300">
            <wp:extent cx="5266055" cy="2682240"/>
            <wp:effectExtent l="9525" t="9525" r="20320" b="13335"/>
            <wp:docPr id="22" name="图片 22" descr="1N}XD9DR7P5WC_}]6UGJZ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N}XD9DR7P5WC_}]6UGJZX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22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/>
    <w:p w:rsidR="00491E5F" w:rsidRDefault="005A23ED">
      <w:pPr>
        <w:numPr>
          <w:ilvl w:val="0"/>
          <w:numId w:val="2"/>
        </w:numPr>
        <w:outlineLvl w:val="0"/>
        <w:rPr>
          <w:b/>
          <w:bCs/>
        </w:rPr>
      </w:pPr>
      <w:bookmarkStart w:id="4" w:name="_Toc23788"/>
      <w:r>
        <w:rPr>
          <w:rFonts w:hint="eastAsia"/>
          <w:b/>
          <w:bCs/>
        </w:rPr>
        <w:t>减员</w:t>
      </w:r>
      <w:bookmarkEnd w:id="4"/>
    </w:p>
    <w:p w:rsidR="00491E5F" w:rsidRDefault="005A23ED">
      <w:pPr>
        <w:numPr>
          <w:ilvl w:val="0"/>
          <w:numId w:val="5"/>
        </w:numPr>
      </w:pPr>
      <w:r>
        <w:rPr>
          <w:rFonts w:hint="eastAsia"/>
        </w:rPr>
        <w:t>单人减员</w:t>
      </w:r>
    </w:p>
    <w:p w:rsidR="00491E5F" w:rsidRDefault="005A23ED">
      <w:pPr>
        <w:tabs>
          <w:tab w:val="left" w:pos="312"/>
        </w:tabs>
      </w:pPr>
      <w:r>
        <w:rPr>
          <w:noProof/>
        </w:rPr>
        <w:drawing>
          <wp:inline distT="0" distB="0" distL="0" distR="0">
            <wp:extent cx="5274310" cy="2378075"/>
            <wp:effectExtent l="9525" t="9525" r="12065" b="12700"/>
            <wp:docPr id="1" name="图片 1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5F" w:rsidRDefault="005A23ED">
      <w:pPr>
        <w:tabs>
          <w:tab w:val="left" w:pos="312"/>
        </w:tabs>
      </w:pPr>
      <w:r>
        <w:rPr>
          <w:rFonts w:hint="eastAsia"/>
          <w:noProof/>
        </w:rPr>
        <w:drawing>
          <wp:inline distT="0" distB="0" distL="114300" distR="114300">
            <wp:extent cx="5265420" cy="2206625"/>
            <wp:effectExtent l="9525" t="9525" r="20955" b="1270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66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pPr>
        <w:numPr>
          <w:ilvl w:val="0"/>
          <w:numId w:val="5"/>
        </w:numPr>
      </w:pPr>
      <w:r>
        <w:rPr>
          <w:rFonts w:hint="eastAsia"/>
        </w:rPr>
        <w:lastRenderedPageBreak/>
        <w:t>批量减员</w:t>
      </w:r>
    </w:p>
    <w:p w:rsidR="00491E5F" w:rsidRDefault="005A23ED">
      <w:pPr>
        <w:tabs>
          <w:tab w:val="left" w:pos="312"/>
        </w:tabs>
      </w:pPr>
      <w:r>
        <w:rPr>
          <w:noProof/>
        </w:rPr>
        <w:drawing>
          <wp:inline distT="0" distB="0" distL="0" distR="0">
            <wp:extent cx="5274310" cy="2485390"/>
            <wp:effectExtent l="9525" t="9525" r="12065" b="19685"/>
            <wp:docPr id="8" name="图片 3" descr="C:\Users\Administrator\AppData\Roaming\feiq\RichOle\34278095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Administrator\AppData\Roaming\feiq\RichOle\3427809554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5F" w:rsidRDefault="005A23ED">
      <w:pPr>
        <w:numPr>
          <w:ilvl w:val="0"/>
          <w:numId w:val="2"/>
        </w:numPr>
        <w:outlineLvl w:val="0"/>
        <w:rPr>
          <w:b/>
          <w:bCs/>
        </w:rPr>
      </w:pPr>
      <w:bookmarkStart w:id="5" w:name="_Toc5776"/>
      <w:r>
        <w:rPr>
          <w:rFonts w:hint="eastAsia"/>
          <w:b/>
          <w:bCs/>
        </w:rPr>
        <w:t>业务提交</w:t>
      </w:r>
      <w:bookmarkEnd w:id="5"/>
    </w:p>
    <w:p w:rsidR="00491E5F" w:rsidRDefault="005A23ED">
      <w:pPr>
        <w:rPr>
          <w:sz w:val="16"/>
          <w:szCs w:val="20"/>
        </w:rPr>
      </w:pPr>
      <w:r>
        <w:rPr>
          <w:rFonts w:hint="eastAsia"/>
          <w:sz w:val="16"/>
          <w:szCs w:val="20"/>
        </w:rPr>
        <w:t>如果业务搜索栏打开是空白，更换</w:t>
      </w:r>
      <w:r>
        <w:rPr>
          <w:rFonts w:hint="eastAsia"/>
          <w:sz w:val="16"/>
          <w:szCs w:val="20"/>
        </w:rPr>
        <w:t>360</w:t>
      </w:r>
      <w:r>
        <w:rPr>
          <w:rFonts w:hint="eastAsia"/>
          <w:sz w:val="16"/>
          <w:szCs w:val="20"/>
        </w:rPr>
        <w:t>极速版浏览器或者谷歌浏览器重试</w:t>
      </w:r>
    </w:p>
    <w:p w:rsidR="00491E5F" w:rsidRDefault="005A23ED">
      <w:r>
        <w:rPr>
          <w:noProof/>
        </w:rPr>
        <w:drawing>
          <wp:inline distT="0" distB="0" distL="114300" distR="114300">
            <wp:extent cx="5260975" cy="2478405"/>
            <wp:effectExtent l="9525" t="9525" r="25400" b="2667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78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r>
        <w:rPr>
          <w:rFonts w:hint="eastAsia"/>
          <w:noProof/>
        </w:rPr>
        <w:drawing>
          <wp:inline distT="0" distB="0" distL="114300" distR="114300">
            <wp:extent cx="5262880" cy="2061845"/>
            <wp:effectExtent l="9525" t="9525" r="23495" b="24130"/>
            <wp:docPr id="26" name="图片 26" descr="2K10RYN295PX)XV[09BG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K10RYN295PX)XV[09BGZEK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18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r>
        <w:br w:type="page"/>
      </w:r>
    </w:p>
    <w:p w:rsidR="00491E5F" w:rsidRDefault="005A23ED">
      <w:pPr>
        <w:numPr>
          <w:ilvl w:val="0"/>
          <w:numId w:val="2"/>
        </w:numPr>
        <w:outlineLvl w:val="0"/>
        <w:rPr>
          <w:b/>
          <w:bCs/>
        </w:rPr>
      </w:pPr>
      <w:bookmarkStart w:id="6" w:name="_Toc17000"/>
      <w:r>
        <w:rPr>
          <w:rFonts w:hint="eastAsia"/>
          <w:b/>
          <w:bCs/>
        </w:rPr>
        <w:lastRenderedPageBreak/>
        <w:t>查询业务审核结果</w:t>
      </w:r>
      <w:bookmarkEnd w:id="6"/>
    </w:p>
    <w:p w:rsidR="00491E5F" w:rsidRDefault="005A23ED">
      <w:pPr>
        <w:rPr>
          <w:sz w:val="16"/>
          <w:szCs w:val="20"/>
        </w:rPr>
      </w:pPr>
      <w:r>
        <w:rPr>
          <w:rFonts w:hint="eastAsia"/>
          <w:sz w:val="16"/>
          <w:szCs w:val="20"/>
        </w:rPr>
        <w:t>审核结果一般次日（正常工作日）查看</w:t>
      </w:r>
    </w:p>
    <w:p w:rsidR="00491E5F" w:rsidRDefault="005A23ED">
      <w:r>
        <w:rPr>
          <w:rFonts w:hint="eastAsia"/>
          <w:noProof/>
        </w:rPr>
        <w:drawing>
          <wp:inline distT="0" distB="0" distL="114300" distR="114300">
            <wp:extent cx="5265420" cy="2051050"/>
            <wp:effectExtent l="9525" t="9525" r="20955" b="15875"/>
            <wp:docPr id="27" name="图片 27" descr="0HFVC8@F5{@OIU1LTB]2@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HFVC8@F5{@OIU1LTB]2@P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105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>
      <w:pPr>
        <w:rPr>
          <w:b/>
          <w:bCs/>
        </w:rPr>
      </w:pPr>
    </w:p>
    <w:p w:rsidR="00491E5F" w:rsidRDefault="005A23ED">
      <w:pPr>
        <w:numPr>
          <w:ilvl w:val="0"/>
          <w:numId w:val="2"/>
        </w:numPr>
        <w:outlineLvl w:val="0"/>
      </w:pPr>
      <w:bookmarkStart w:id="7" w:name="_Toc8839"/>
      <w:r>
        <w:rPr>
          <w:rFonts w:hint="eastAsia"/>
          <w:b/>
          <w:bCs/>
        </w:rPr>
        <w:t>项目工程工伤增员</w:t>
      </w:r>
      <w:bookmarkEnd w:id="7"/>
    </w:p>
    <w:p w:rsidR="00491E5F" w:rsidRDefault="005A23ED">
      <w:r>
        <w:rPr>
          <w:rFonts w:hint="eastAsia"/>
          <w:noProof/>
        </w:rPr>
        <w:drawing>
          <wp:inline distT="0" distB="0" distL="114300" distR="114300">
            <wp:extent cx="5259705" cy="2463165"/>
            <wp:effectExtent l="9525" t="9525" r="26670" b="22860"/>
            <wp:docPr id="29" name="图片 29" descr="JT7FR]0`~6F2P(Y{P~~IO[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JT7FR]0`~6F2P(Y{P~~IO[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631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>
      <w:pPr>
        <w:rPr>
          <w:b/>
          <w:bCs/>
        </w:rPr>
        <w:sectPr w:rsidR="00491E5F">
          <w:footerReference w:type="default" r:id="rId3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491E5F" w:rsidRDefault="00491E5F"/>
    <w:p w:rsidR="00491E5F" w:rsidRDefault="005A23ED">
      <w:pPr>
        <w:numPr>
          <w:ilvl w:val="0"/>
          <w:numId w:val="2"/>
        </w:numPr>
        <w:spacing w:line="360" w:lineRule="auto"/>
        <w:outlineLvl w:val="0"/>
        <w:rPr>
          <w:b/>
          <w:bCs/>
        </w:rPr>
      </w:pPr>
      <w:bookmarkStart w:id="8" w:name="_Toc19811"/>
      <w:r>
        <w:rPr>
          <w:rFonts w:hint="eastAsia"/>
          <w:b/>
          <w:bCs/>
        </w:rPr>
        <w:t>在职人员查询及缴费明细查询</w:t>
      </w:r>
      <w:bookmarkEnd w:id="8"/>
    </w:p>
    <w:p w:rsidR="00491E5F" w:rsidRDefault="005A23ED">
      <w:pPr>
        <w:spacing w:line="360" w:lineRule="auto"/>
        <w:rPr>
          <w:sz w:val="18"/>
          <w:szCs w:val="21"/>
        </w:rPr>
      </w:pPr>
      <w:r>
        <w:rPr>
          <w:rFonts w:hint="eastAsia"/>
          <w:sz w:val="18"/>
          <w:szCs w:val="21"/>
        </w:rPr>
        <w:t>1.</w:t>
      </w:r>
      <w:r>
        <w:rPr>
          <w:rFonts w:hint="eastAsia"/>
          <w:sz w:val="18"/>
          <w:szCs w:val="21"/>
        </w:rPr>
        <w:t>在职人员查询</w:t>
      </w:r>
    </w:p>
    <w:p w:rsidR="00491E5F" w:rsidRDefault="005A23ED">
      <w:r>
        <w:rPr>
          <w:rFonts w:hint="eastAsia"/>
          <w:noProof/>
        </w:rPr>
        <w:drawing>
          <wp:inline distT="0" distB="0" distL="114300" distR="114300">
            <wp:extent cx="5273675" cy="1814195"/>
            <wp:effectExtent l="9525" t="9525" r="12700" b="24130"/>
            <wp:docPr id="30" name="图片 30" descr="Q}UOFF_U%)CN~(OXOZZA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}UOFF_U%)CN~(OXOZZA2F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41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>
      <w:pPr>
        <w:rPr>
          <w:sz w:val="18"/>
          <w:szCs w:val="21"/>
        </w:rPr>
      </w:pPr>
    </w:p>
    <w:p w:rsidR="00491E5F" w:rsidRDefault="00491E5F">
      <w:pPr>
        <w:rPr>
          <w:sz w:val="18"/>
          <w:szCs w:val="21"/>
        </w:rPr>
      </w:pPr>
    </w:p>
    <w:p w:rsidR="00491E5F" w:rsidRDefault="005A23ED">
      <w:pPr>
        <w:rPr>
          <w:sz w:val="18"/>
          <w:szCs w:val="21"/>
        </w:rPr>
      </w:pPr>
      <w:r>
        <w:rPr>
          <w:rFonts w:hint="eastAsia"/>
          <w:sz w:val="18"/>
          <w:szCs w:val="21"/>
        </w:rPr>
        <w:lastRenderedPageBreak/>
        <w:t>2.</w:t>
      </w:r>
      <w:r>
        <w:rPr>
          <w:rFonts w:hint="eastAsia"/>
          <w:sz w:val="18"/>
          <w:szCs w:val="21"/>
        </w:rPr>
        <w:t>缴费明细查询</w:t>
      </w:r>
    </w:p>
    <w:p w:rsidR="00491E5F" w:rsidRDefault="005A23ED">
      <w:pPr>
        <w:rPr>
          <w:sz w:val="18"/>
          <w:szCs w:val="21"/>
        </w:rPr>
      </w:pPr>
      <w:r>
        <w:rPr>
          <w:noProof/>
          <w:sz w:val="18"/>
          <w:szCs w:val="21"/>
        </w:rPr>
        <w:drawing>
          <wp:inline distT="0" distB="0" distL="114300" distR="114300">
            <wp:extent cx="5261610" cy="1221105"/>
            <wp:effectExtent l="9525" t="9525" r="24765" b="26670"/>
            <wp:docPr id="32" name="图片 32" descr="XDZVO@9I{M)A`[S}74FP6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DZVO@9I{M)A`[S}74FP6EL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211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491E5F">
      <w:pPr>
        <w:rPr>
          <w:sz w:val="18"/>
          <w:szCs w:val="21"/>
        </w:rPr>
      </w:pPr>
    </w:p>
    <w:p w:rsidR="00491E5F" w:rsidRDefault="005A23ED">
      <w:pPr>
        <w:numPr>
          <w:ilvl w:val="0"/>
          <w:numId w:val="2"/>
        </w:numPr>
        <w:outlineLvl w:val="0"/>
        <w:rPr>
          <w:b/>
          <w:bCs/>
        </w:rPr>
      </w:pPr>
      <w:bookmarkStart w:id="9" w:name="_Toc18581"/>
      <w:r>
        <w:rPr>
          <w:rFonts w:hint="eastAsia"/>
          <w:b/>
          <w:bCs/>
        </w:rPr>
        <w:t>报表打印</w:t>
      </w:r>
      <w:bookmarkEnd w:id="9"/>
    </w:p>
    <w:p w:rsidR="00491E5F" w:rsidRDefault="00491E5F">
      <w:pPr>
        <w:outlineLvl w:val="0"/>
        <w:rPr>
          <w:b/>
          <w:bCs/>
        </w:rPr>
      </w:pPr>
    </w:p>
    <w:p w:rsidR="00491E5F" w:rsidRDefault="005A23ED">
      <w:pPr>
        <w:rPr>
          <w:sz w:val="18"/>
          <w:szCs w:val="21"/>
        </w:rPr>
      </w:pPr>
      <w:r>
        <w:rPr>
          <w:noProof/>
          <w:sz w:val="18"/>
          <w:szCs w:val="21"/>
        </w:rPr>
        <w:drawing>
          <wp:inline distT="0" distB="0" distL="114300" distR="114300">
            <wp:extent cx="5273675" cy="1638300"/>
            <wp:effectExtent l="9525" t="9525" r="12700" b="9525"/>
            <wp:docPr id="33" name="图片 33" descr="IZTA2(L9KS6_0@HEFVEDI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ZTA2(L9KS6_0@HEFVEDIJ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83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pPr>
        <w:numPr>
          <w:ilvl w:val="0"/>
          <w:numId w:val="2"/>
        </w:numPr>
        <w:outlineLvl w:val="0"/>
        <w:rPr>
          <w:b/>
          <w:bCs/>
        </w:rPr>
      </w:pPr>
      <w:bookmarkStart w:id="10" w:name="_Toc2908"/>
      <w:r>
        <w:rPr>
          <w:rFonts w:hint="eastAsia"/>
          <w:b/>
          <w:bCs/>
        </w:rPr>
        <w:t>注意事项</w:t>
      </w:r>
      <w:bookmarkEnd w:id="10"/>
    </w:p>
    <w:p w:rsidR="00491E5F" w:rsidRDefault="005A23ED">
      <w:pPr>
        <w:numPr>
          <w:ilvl w:val="0"/>
          <w:numId w:val="6"/>
        </w:numPr>
        <w:rPr>
          <w:sz w:val="18"/>
          <w:szCs w:val="21"/>
        </w:rPr>
      </w:pPr>
      <w:r>
        <w:rPr>
          <w:rFonts w:hint="eastAsia"/>
          <w:sz w:val="18"/>
          <w:szCs w:val="21"/>
        </w:rPr>
        <w:t>办理结束后退出按照以下方式退出</w:t>
      </w:r>
    </w:p>
    <w:p w:rsidR="00491E5F" w:rsidRDefault="005A23ED">
      <w:pPr>
        <w:rPr>
          <w:sz w:val="18"/>
          <w:szCs w:val="21"/>
        </w:rPr>
      </w:pPr>
      <w:r>
        <w:rPr>
          <w:noProof/>
          <w:sz w:val="18"/>
          <w:szCs w:val="21"/>
        </w:rPr>
        <w:drawing>
          <wp:inline distT="0" distB="0" distL="114300" distR="114300">
            <wp:extent cx="5263515" cy="1661160"/>
            <wp:effectExtent l="9525" t="9525" r="22860" b="24765"/>
            <wp:docPr id="35" name="图片 35" descr="[HRY4LA_CZ{2SE[YW@EBW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[HRY4LA_CZ{2SE[YW@EBWJ9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611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491E5F" w:rsidRDefault="005A23ED">
      <w:pPr>
        <w:numPr>
          <w:ilvl w:val="0"/>
          <w:numId w:val="6"/>
        </w:numPr>
        <w:rPr>
          <w:sz w:val="18"/>
          <w:szCs w:val="21"/>
        </w:rPr>
      </w:pPr>
      <w:r>
        <w:rPr>
          <w:rFonts w:hint="eastAsia"/>
          <w:sz w:val="18"/>
          <w:szCs w:val="21"/>
        </w:rPr>
        <w:t>如果单位线下已在人社窗口办理名称变更手续，但网办平台未变更的，点击“单位切换”</w:t>
      </w:r>
    </w:p>
    <w:p w:rsidR="00491E5F" w:rsidRDefault="005A23ED">
      <w:pPr>
        <w:rPr>
          <w:sz w:val="18"/>
          <w:szCs w:val="21"/>
        </w:rPr>
      </w:pPr>
      <w:r>
        <w:rPr>
          <w:noProof/>
          <w:sz w:val="18"/>
          <w:szCs w:val="21"/>
        </w:rPr>
        <w:drawing>
          <wp:inline distT="0" distB="0" distL="114300" distR="114300">
            <wp:extent cx="5268595" cy="1675765"/>
            <wp:effectExtent l="9525" t="9525" r="17780" b="10160"/>
            <wp:docPr id="36" name="图片 36" descr="W{1M(IX205Y0~N1]P%AP`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W{1M(IX205Y0~N1]P%AP`T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57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491E5F" w:rsidSect="00491E5F"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239" w:rsidRDefault="000E6239" w:rsidP="00491E5F">
      <w:r>
        <w:separator/>
      </w:r>
    </w:p>
  </w:endnote>
  <w:endnote w:type="continuationSeparator" w:id="0">
    <w:p w:rsidR="000E6239" w:rsidRDefault="000E6239" w:rsidP="00491E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E5F" w:rsidRDefault="00DD26A6">
    <w:pPr>
      <w:pStyle w:val="a4"/>
      <w:tabs>
        <w:tab w:val="clear" w:pos="4153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8pt;margin-top:0;width:2in;height:2in;z-index:25165926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Xjstz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xOMBGmh&#10;4vffvt5//3n/4wuCPRBoq8wY4hYKIu3uSu6gbfp9A5uO967SrfsHRgj8IO/dQV62s4i6Q+kgTSNw&#10;UfD1C8APj8eVNvYVky1yRoY11M/LSjZzY7vQPsTdJmTRcO5ryAXaZnh4ehb5AwcPgHPhYiELwNhb&#10;XW0+jaLRdXqdJkEyGF4HSZTnwbSYJcGwiM/P8tN8Nsvjzw4vTsZ1U5ZMuPv6PomT59Vh3ytdhQ+d&#10;YiRvSgfnUjJ6tZxxjTYE+rTwP6cwJP8gLHychncDqyeU4kESXQ1GQTFMz4OkSM6C0XmUBlE8uhoN&#10;o2SU5MVjSvNGsH+n9Ej9B0mTsSvYgduSE/rhr9RcOkdqoEBfuND1YddvzrK75Q4kcuZSlnfQm1p2&#10;z9soWjRw6ZwYe0s0vGfoOZh49gY+FZfQJ3JvYVRL/fFP+y4eygtejLYwHzIsYBxixF8LeH4AaHtD&#10;98ayN8S6nUkoZAyTVFFvwgFteW9WWrbvYQxO3R3gIoLCTRm2vTmz3YyCMUrZdOqD1ko3q7o7AMND&#10;ETsXC0XdNb6F1HRt4T34Z3JUBaR0CxgfXtT9qHPz6eHaRx3H++Q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DXjstzeAgAAJgYAAA4AAAAAAAAAAQAgAAAAHwEAAGRycy9lMm9Eb2MueG1sUEsF&#10;BgAAAAAGAAYAWQEAAG8GAAAAAA==&#10;" filled="f" stroked="f" strokeweight=".5pt">
          <v:textbox style="mso-fit-shape-to-text:t" inset="0,0,0,0">
            <w:txbxContent>
              <w:p w:rsidR="00491E5F" w:rsidRDefault="00DD26A6">
                <w:pPr>
                  <w:pStyle w:val="a4"/>
                </w:pPr>
                <w:r>
                  <w:fldChar w:fldCharType="begin"/>
                </w:r>
                <w:r w:rsidR="005A23ED">
                  <w:instrText xml:space="preserve"> PAGE  \* MERGEFORMAT </w:instrText>
                </w:r>
                <w:r>
                  <w:fldChar w:fldCharType="separate"/>
                </w:r>
                <w:r w:rsidR="00817E33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5A23ED">
      <w:rPr>
        <w:rFonts w:hint="eastAsia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239" w:rsidRDefault="000E6239" w:rsidP="00491E5F">
      <w:r>
        <w:separator/>
      </w:r>
    </w:p>
  </w:footnote>
  <w:footnote w:type="continuationSeparator" w:id="0">
    <w:p w:rsidR="000E6239" w:rsidRDefault="000E6239" w:rsidP="00491E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D0D148"/>
    <w:multiLevelType w:val="singleLevel"/>
    <w:tmpl w:val="88D0D14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366B515"/>
    <w:multiLevelType w:val="singleLevel"/>
    <w:tmpl w:val="9366B515"/>
    <w:lvl w:ilvl="0">
      <w:start w:val="1"/>
      <w:numFmt w:val="decimal"/>
      <w:suff w:val="nothing"/>
      <w:lvlText w:val="%1、"/>
      <w:lvlJc w:val="left"/>
    </w:lvl>
  </w:abstractNum>
  <w:abstractNum w:abstractNumId="2">
    <w:nsid w:val="B27F4254"/>
    <w:multiLevelType w:val="singleLevel"/>
    <w:tmpl w:val="B27F42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64304FD"/>
    <w:multiLevelType w:val="singleLevel"/>
    <w:tmpl w:val="C64304F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7BC58DF"/>
    <w:multiLevelType w:val="singleLevel"/>
    <w:tmpl w:val="17BC58D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4CAC28BC"/>
    <w:multiLevelType w:val="singleLevel"/>
    <w:tmpl w:val="4CAC28B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cumentProtection w:formatting="1" w:enforcement="1" w:cryptProviderType="rsaFull" w:cryptAlgorithmClass="hash" w:cryptAlgorithmType="typeAny" w:cryptAlgorithmSid="4" w:cryptSpinCount="100000" w:hash="OentuyJ/0bOjWH5OanCMxVBvhN0=" w:salt="U45soverdpwnTHKVzn1QyA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jljNDUxZGExYTM4ZTA4NDNmZmEzN2QwN2UyMWRmYzgifQ=="/>
  </w:docVars>
  <w:rsids>
    <w:rsidRoot w:val="1740676E"/>
    <w:rsid w:val="000E6239"/>
    <w:rsid w:val="00491E5F"/>
    <w:rsid w:val="00535060"/>
    <w:rsid w:val="005A23ED"/>
    <w:rsid w:val="00817E33"/>
    <w:rsid w:val="00A320E7"/>
    <w:rsid w:val="00D915F3"/>
    <w:rsid w:val="00DD26A6"/>
    <w:rsid w:val="0C2301BB"/>
    <w:rsid w:val="1740676E"/>
    <w:rsid w:val="2E447215"/>
    <w:rsid w:val="2FA86EF4"/>
    <w:rsid w:val="355A3108"/>
    <w:rsid w:val="4DC833F3"/>
    <w:rsid w:val="573B605C"/>
    <w:rsid w:val="5B551E73"/>
    <w:rsid w:val="5F8E296D"/>
    <w:rsid w:val="736511F8"/>
    <w:rsid w:val="797F2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1E5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491E5F"/>
    <w:rPr>
      <w:sz w:val="18"/>
      <w:szCs w:val="18"/>
    </w:rPr>
  </w:style>
  <w:style w:type="paragraph" w:styleId="a4">
    <w:name w:val="footer"/>
    <w:basedOn w:val="a"/>
    <w:qFormat/>
    <w:rsid w:val="00491E5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491E5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qFormat/>
    <w:rsid w:val="00491E5F"/>
  </w:style>
  <w:style w:type="character" w:styleId="a6">
    <w:name w:val="Hyperlink"/>
    <w:basedOn w:val="a0"/>
    <w:rsid w:val="00491E5F"/>
    <w:rPr>
      <w:color w:val="0000FF"/>
      <w:u w:val="single"/>
    </w:rPr>
  </w:style>
  <w:style w:type="paragraph" w:customStyle="1" w:styleId="WPSOffice1">
    <w:name w:val="WPSOffice手动目录 1"/>
    <w:rsid w:val="00491E5F"/>
  </w:style>
  <w:style w:type="character" w:customStyle="1" w:styleId="Char">
    <w:name w:val="批注框文本 Char"/>
    <w:basedOn w:val="a0"/>
    <w:link w:val="a3"/>
    <w:rsid w:val="00491E5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NING MEI</dc:creator>
  <cp:lastModifiedBy>Administrator</cp:lastModifiedBy>
  <cp:revision>4</cp:revision>
  <dcterms:created xsi:type="dcterms:W3CDTF">2022-08-11T09:39:00Z</dcterms:created>
  <dcterms:modified xsi:type="dcterms:W3CDTF">2022-08-12T07:09:00Z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EDDB7ADE0A3A4BD7BC045C5B2E066B30</vt:lpwstr>
  </property>
</Properties>
</file>